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441" w:rsidRDefault="000C7441" w:rsidP="00E4550D">
      <w:pPr>
        <w:spacing w:before="60" w:after="30"/>
        <w:ind w:left="6663"/>
        <w:rPr>
          <w:rFonts w:ascii="Liberation Serif" w:hAnsi="Liberation Serif" w:cs="Liberation Serif"/>
        </w:rPr>
      </w:pPr>
    </w:p>
    <w:p w:rsidR="00E4550D" w:rsidRPr="00E4550D" w:rsidRDefault="00E4550D" w:rsidP="00E4550D">
      <w:pPr>
        <w:spacing w:before="60" w:after="30"/>
        <w:ind w:left="6663"/>
        <w:rPr>
          <w:rFonts w:ascii="Liberation Serif" w:hAnsi="Liberation Serif" w:cs="Liberation Serif"/>
        </w:rPr>
      </w:pPr>
      <w:r w:rsidRPr="00E4550D">
        <w:rPr>
          <w:rFonts w:ascii="Liberation Serif" w:hAnsi="Liberation Serif" w:cs="Liberation Serif"/>
        </w:rPr>
        <w:t>Приложение</w:t>
      </w:r>
    </w:p>
    <w:p w:rsidR="00E4550D" w:rsidRPr="00E4550D" w:rsidRDefault="00E4550D" w:rsidP="00E4550D">
      <w:pPr>
        <w:spacing w:before="60" w:after="30"/>
        <w:ind w:left="6663"/>
        <w:rPr>
          <w:rFonts w:ascii="Liberation Serif" w:hAnsi="Liberation Serif" w:cs="Liberation Serif"/>
        </w:rPr>
      </w:pPr>
      <w:r w:rsidRPr="00E4550D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9F6799" w:rsidRDefault="00E4550D" w:rsidP="00E4550D">
      <w:pPr>
        <w:spacing w:before="60" w:after="30"/>
        <w:ind w:left="6663"/>
      </w:pPr>
      <w:r w:rsidRPr="00E4550D">
        <w:rPr>
          <w:rFonts w:ascii="Liberation Serif" w:hAnsi="Liberation Serif" w:cs="Liberation Serif"/>
        </w:rPr>
        <w:t xml:space="preserve">от  </w:t>
      </w:r>
      <w:r w:rsidR="00A13FB6">
        <w:rPr>
          <w:rFonts w:ascii="Liberation Serif" w:hAnsi="Liberation Serif" w:cs="Liberation Serif"/>
        </w:rPr>
        <w:t>18.01.2022</w:t>
      </w:r>
      <w:r w:rsidRPr="00E4550D">
        <w:rPr>
          <w:rFonts w:ascii="Liberation Serif" w:hAnsi="Liberation Serif" w:cs="Liberation Serif"/>
        </w:rPr>
        <w:t xml:space="preserve">  г.   №</w:t>
      </w:r>
      <w:bookmarkStart w:id="0" w:name="_GoBack"/>
      <w:bookmarkEnd w:id="0"/>
      <w:r w:rsidR="00A13FB6">
        <w:rPr>
          <w:rFonts w:ascii="Liberation Serif" w:hAnsi="Liberation Serif" w:cs="Liberation Serif"/>
        </w:rPr>
        <w:t>51</w:t>
      </w:r>
    </w:p>
    <w:p w:rsidR="009F6799" w:rsidRDefault="009F6799">
      <w:pPr>
        <w:spacing w:before="60" w:after="30"/>
        <w:jc w:val="center"/>
      </w:pPr>
    </w:p>
    <w:p w:rsidR="00E34B02" w:rsidRDefault="00D12C9E">
      <w:pPr>
        <w:spacing w:before="60" w:after="30"/>
        <w:jc w:val="center"/>
      </w:pPr>
      <w:r>
        <w:t>ОПИСАНИЕ МЕСТОПОЛОЖЕНИЯ ГРАНИЦ</w:t>
      </w:r>
    </w:p>
    <w:p w:rsidR="00E34B02" w:rsidRDefault="00D12C9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КЗС, литер: 7а)</w:t>
      </w:r>
    </w:p>
    <w:p w:rsidR="00E34B02" w:rsidRDefault="00D12C9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E34B02">
        <w:trPr>
          <w:cantSplit/>
          <w:tblHeader/>
        </w:trPr>
        <w:tc>
          <w:tcPr>
            <w:tcW w:w="0" w:type="auto"/>
            <w:gridSpan w:val="3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34B02">
        <w:trPr>
          <w:cantSplit/>
          <w:tblHeader/>
        </w:trPr>
        <w:tc>
          <w:tcPr>
            <w:tcW w:w="96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34B02">
        <w:trPr>
          <w:cantSplit/>
        </w:trPr>
        <w:tc>
          <w:tcPr>
            <w:tcW w:w="0" w:type="auto"/>
          </w:tcPr>
          <w:p w:rsidR="00E34B02" w:rsidRDefault="00D12C9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34B02" w:rsidRDefault="00D12C9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34B02" w:rsidRDefault="00D12C9E">
            <w:pPr>
              <w:jc w:val="center"/>
            </w:pPr>
            <w:r>
              <w:t>3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34B02" w:rsidRDefault="00D12C9E">
            <w:r>
              <w:t>Местоположение объекта</w:t>
            </w:r>
          </w:p>
        </w:tc>
        <w:tc>
          <w:tcPr>
            <w:tcW w:w="4140" w:type="dxa"/>
          </w:tcPr>
          <w:p w:rsidR="00E34B02" w:rsidRDefault="00D12C9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34B02" w:rsidRDefault="00D12C9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34B02" w:rsidRDefault="00D12C9E">
            <w:r>
              <w:t>2119 ± 16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34B02" w:rsidRDefault="00D12C9E">
            <w:r>
              <w:t>Иные характеристики объекта</w:t>
            </w:r>
          </w:p>
        </w:tc>
        <w:tc>
          <w:tcPr>
            <w:tcW w:w="4140" w:type="dxa"/>
          </w:tcPr>
          <w:p w:rsidR="00E34B02" w:rsidRDefault="00D12C9E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КЗС, литер: 7а) в пользу ОАО «Межрегиональная распределительная сетевая компания Урала». Действие публичного сервитута 49 лет.</w:t>
            </w:r>
          </w:p>
          <w:p w:rsidR="00E34B02" w:rsidRDefault="00E34B02"/>
          <w:p w:rsidR="00E34B02" w:rsidRDefault="00D12C9E">
            <w:r>
              <w:t>2. ВЛ-0,4 кВ от ТП №4394 Ф. КЗС, литер: 7а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1389874.46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451667.97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1389874.28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451669.38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1389843.24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451671.63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1389809.86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451706.04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1389796.79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451708.89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1389792.69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451712.53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1389793.83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451712.22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1389794.84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451723.86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1389791.24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451711.84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1389748.68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451688.46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1389756.90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451687.14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1389753.12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451709.44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1389745.29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451675.52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1389713.04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451645.77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1389684.26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451642.33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1389680.48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451640.33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1389676.60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451643.17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1389675.25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451645.53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1389678.06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451648.60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1389681.43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451678.29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1389710.16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451713.66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1389743.78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451740.99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1389733.56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451767.53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1389723.81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451776.06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1389701.43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451779.80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1389702.85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451772.49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1389722.01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451812.31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1389707.61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451813.67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1389711.37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451769.75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1389727.25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451742.39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1389737.31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451715.61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1389747.32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451727.95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1389791.03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451767.26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1389804.78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451781.74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1389849.89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451777.94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1389851.11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451764.10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1389807.91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451728.86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1389795.58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451732.64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1389817.61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451728.70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1389818.29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451724.72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1389795.15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451707.98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1389800.33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451675.45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1389812.64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451673.38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1389843.44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1389874.46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34B02">
        <w:tc>
          <w:tcPr>
            <w:tcW w:w="0" w:type="auto"/>
            <w:gridSpan w:val="6"/>
            <w:vAlign w:val="center"/>
          </w:tcPr>
          <w:p w:rsidR="00E34B02" w:rsidRDefault="00D12C9E">
            <w:pPr>
              <w:keepLines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34B02">
        <w:tc>
          <w:tcPr>
            <w:tcW w:w="0" w:type="auto"/>
            <w:gridSpan w:val="8"/>
            <w:vAlign w:val="center"/>
          </w:tcPr>
          <w:p w:rsidR="00E34B02" w:rsidRDefault="00D12C9E">
            <w:pPr>
              <w:keepLines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4147"/>
        <w:gridCol w:w="10082"/>
      </w:tblGrid>
      <w:tr w:rsidR="00E34B02" w:rsidTr="00DB4D9B">
        <w:trPr>
          <w:cantSplit/>
          <w:tblHeader/>
        </w:trPr>
        <w:tc>
          <w:tcPr>
            <w:tcW w:w="15129" w:type="dxa"/>
            <w:gridSpan w:val="3"/>
          </w:tcPr>
          <w:p w:rsidR="00E34B02" w:rsidRDefault="00D12C9E" w:rsidP="00DB4D9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B4D9B">
              <w:t>публичного сервитута</w:t>
            </w:r>
          </w:p>
        </w:tc>
      </w:tr>
      <w:tr w:rsidR="00E34B02" w:rsidTr="00DB4D9B">
        <w:tc>
          <w:tcPr>
            <w:tcW w:w="15129" w:type="dxa"/>
            <w:gridSpan w:val="3"/>
            <w:tcBorders>
              <w:bottom w:val="nil"/>
            </w:tcBorders>
          </w:tcPr>
          <w:p w:rsidR="00E34B02" w:rsidRDefault="00F4301F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107CD2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a3c62216-2adb-4a42-b6bc-072adaf3f9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c62216-2adb-4a42-b6bc-072adaf3f96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B02" w:rsidTr="00DB4D9B">
        <w:tc>
          <w:tcPr>
            <w:tcW w:w="15129" w:type="dxa"/>
            <w:gridSpan w:val="3"/>
            <w:tcBorders>
              <w:top w:val="nil"/>
            </w:tcBorders>
          </w:tcPr>
          <w:p w:rsidR="00E34B02" w:rsidRDefault="00D12C9E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E34B02" w:rsidTr="00DB4D9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E34B02" w:rsidRDefault="00D12C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34B02" w:rsidTr="00DB4D9B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E34B02" w:rsidRDefault="00E34B02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E34B02" w:rsidRDefault="00D12C9E" w:rsidP="00DB4D9B">
            <w:r>
              <w:t xml:space="preserve">Условные обозначения представлены на листе </w:t>
            </w:r>
            <w:r w:rsidR="00DB4D9B">
              <w:t>5</w:t>
            </w:r>
          </w:p>
        </w:tc>
      </w:tr>
      <w:tr w:rsidR="00E34B02" w:rsidTr="00DB4D9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47" w:type="dxa"/>
            <w:gridSpan w:val="2"/>
          </w:tcPr>
          <w:p w:rsidR="00E34B02" w:rsidRDefault="00E34B02">
            <w:pPr>
              <w:spacing w:before="180" w:after="60"/>
            </w:pPr>
          </w:p>
        </w:tc>
        <w:tc>
          <w:tcPr>
            <w:tcW w:w="10082" w:type="dxa"/>
          </w:tcPr>
          <w:p w:rsidR="00E34B02" w:rsidRDefault="00E34B02">
            <w:pPr>
              <w:spacing w:before="180" w:after="60"/>
              <w:jc w:val="center"/>
            </w:pPr>
          </w:p>
        </w:tc>
      </w:tr>
      <w:tr w:rsidR="00E34B02" w:rsidTr="00DB4D9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E34B02" w:rsidRDefault="00E34B02">
            <w:pPr>
              <w:spacing w:before="420" w:after="40"/>
            </w:pPr>
          </w:p>
        </w:tc>
      </w:tr>
    </w:tbl>
    <w:p w:rsidR="00E34B02" w:rsidRDefault="00E34B02">
      <w:pPr>
        <w:sectPr w:rsidR="00E34B02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34B02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DB4D9B" w:rsidTr="00AE364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DB4D9B" w:rsidRDefault="00DB4D9B" w:rsidP="00DB4D9B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B4D9B" w:rsidTr="00AE364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B4D9B" w:rsidTr="00AE364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номера опоры ВЛ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Характерная точка границы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кадастрового номера земельного участка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Обозначение объекта электросетевого хозяйства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кадастрового квартала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Обозначение кадастрового квартала</w:t>
                  </w:r>
                </w:p>
              </w:tc>
            </w:tr>
          </w:tbl>
          <w:p w:rsidR="00E34B02" w:rsidRDefault="00E34B02">
            <w:pPr>
              <w:spacing w:before="60" w:after="60"/>
              <w:jc w:val="center"/>
            </w:pPr>
          </w:p>
        </w:tc>
      </w:tr>
    </w:tbl>
    <w:p w:rsidR="00E34B02" w:rsidRDefault="00E34B02">
      <w:pPr>
        <w:sectPr w:rsidR="00E34B02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D12C9E" w:rsidRDefault="00D12C9E"/>
    <w:sectPr w:rsidR="00D12C9E" w:rsidSect="00E34B02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34B02"/>
    <w:rsid w:val="000C7441"/>
    <w:rsid w:val="00107CD2"/>
    <w:rsid w:val="00387C3E"/>
    <w:rsid w:val="007C0792"/>
    <w:rsid w:val="009F6799"/>
    <w:rsid w:val="00A13FB6"/>
    <w:rsid w:val="00C74C37"/>
    <w:rsid w:val="00CC5240"/>
    <w:rsid w:val="00D12C9E"/>
    <w:rsid w:val="00DB4D9B"/>
    <w:rsid w:val="00E34B02"/>
    <w:rsid w:val="00E4550D"/>
    <w:rsid w:val="00F430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B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34B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C5240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C524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842</Words>
  <Characters>4805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2021-10-13T03:38:00Z</cp:lastPrinted>
  <dcterms:created xsi:type="dcterms:W3CDTF">2021-10-13T03:39:00Z</dcterms:created>
  <dcterms:modified xsi:type="dcterms:W3CDTF">2022-01-18T09:20:00Z</dcterms:modified>
</cp:coreProperties>
</file>